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513C" w14:textId="21C03781" w:rsidR="00445105" w:rsidRDefault="00445105" w:rsidP="000422EF">
      <w:pPr>
        <w:shd w:val="clear" w:color="auto" w:fill="FFFFFF"/>
        <w:spacing w:before="225" w:after="0" w:line="360" w:lineRule="auto"/>
        <w:ind w:left="2832" w:hanging="2832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DP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.082.1.3.10.3.2025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Białystok </w:t>
      </w:r>
      <w:r w:rsidR="00CC1BF8">
        <w:rPr>
          <w:rFonts w:eastAsia="Times New Roman" w:cstheme="minorHAnsi"/>
          <w:color w:val="111111"/>
          <w:kern w:val="0"/>
          <w:lang w:eastAsia="pl-PL"/>
          <w14:ligatures w14:val="none"/>
        </w:rPr>
        <w:t>23.02.2026 r.</w:t>
      </w:r>
    </w:p>
    <w:p w14:paraId="6ED63546" w14:textId="77777777" w:rsidR="008C01D3" w:rsidRDefault="008C01D3" w:rsidP="003605D4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37F04959" w14:textId="34D1F149" w:rsidR="008C01D3" w:rsidRDefault="00445105" w:rsidP="006D3CE5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Szanowni Państwo,</w:t>
      </w:r>
    </w:p>
    <w:p w14:paraId="3E539A90" w14:textId="77777777" w:rsidR="003605D4" w:rsidRPr="00CF558E" w:rsidRDefault="003605D4" w:rsidP="00077A23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2F6FDF23" w14:textId="33A18F4C" w:rsidR="00445105" w:rsidRPr="00860263" w:rsidRDefault="00445105" w:rsidP="00860263">
      <w:pPr>
        <w:shd w:val="clear" w:color="auto" w:fill="FFFFFF"/>
        <w:spacing w:after="0" w:line="276" w:lineRule="auto"/>
        <w:ind w:firstLine="709"/>
        <w:outlineLvl w:val="1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Regionalny Ośrodek Polityki Społecznej w Białymstoku,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wojewódzkim, serdecznie zaprasza pr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acowników-przedstawicieli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Podlaskich Sieci Współpracy, w tym: Podlaskiej Sieci Współpracy Warsztatów Terapii Zajęciowej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(WTZ) 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i Zakładów Aktywności Zawodowej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(ZAZ)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, Podlaskiej Sieci Współpracy C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entrów Integracji Społecznej (CIS)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i K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lubów Integracji Społecznej (K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IS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),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Podlaskiej Sieci Współpracy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Organizacji Pozarządowych pracujących z Osobami w Kryzysie Bezdomności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, Podlaskiej Sieci Współpracy Regionalnego Ośrodka Polityki Społecznej i Ośrodków Wsparcia Ekonomii Społecznej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, 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udziału w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czterodniowej 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wizycie studyjnej do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województwa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mazowieckiego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</w:t>
      </w:r>
      <w:r w:rsidR="0086026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Pr="00CF558E">
        <w:rPr>
          <w:rFonts w:eastAsia="Calibri" w:cstheme="minorHAnsi"/>
          <w:bCs/>
        </w:rPr>
        <w:t>Uczestnikom wizyty studyjnej zapewniamy bezpłatny transport w obydwie strony, noclegi oraz pełne wyżywienie.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</w:t>
      </w:r>
      <w:r w:rsidR="00E54B39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</w:t>
      </w:r>
    </w:p>
    <w:p w14:paraId="71CFFBB5" w14:textId="49A935B6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Termin: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 </w:t>
      </w:r>
      <w:r w:rsidR="00CC1BF8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17-20 marca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CC1BF8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2026 r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                                </w:t>
      </w:r>
    </w:p>
    <w:p w14:paraId="52F83F38" w14:textId="77777777" w:rsidR="00445105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Trasa: Białystok –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województwo mazowieckie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– Białystok</w:t>
      </w:r>
    </w:p>
    <w:p w14:paraId="189E39E9" w14:textId="77777777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Zakwaterowanie: Hotel Holiday Park ul. Heroldów 1B, Warszawa</w:t>
      </w:r>
    </w:p>
    <w:p w14:paraId="3413022A" w14:textId="5846D056" w:rsidR="00BD3F4C" w:rsidRDefault="00445105" w:rsidP="00E05C9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Celem wizyty studyjnej jest zapoznanie uczestników z działalnością podmiotów ekonomii społecznej oraz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po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głębienie wiedzy na temat różnych aspektów prowadzenia i zarządzania przedsiębiorstwem społecznym. Jest to przestrzeń do  wymiany informacji,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doświadczeń oraz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dobrych praktyk i pomysłów pomiędzy uczestnikami wizyty a gospodarzami. Wizyta ma przyczynić się do implementowania dobrych, sprawdzonych rozwiązań w obszarze ekonomii społecznej z wizytowanych miejsc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województwa mazowieckiego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 Szczegółowy harmonogram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wizyty studyjnej zostanie przekazany zakwalifikowanym uczestnikom w późniejszym terminie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. Liczba miejsc jest ograniczona. Warunkiem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udziału w rekrutacji na wizytę studyjną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jest zapoznanie się z Regulaminem udziału w projekcie i poprawne wypełnienie karty zgłoszeniowej (w załączeniu) oraz przesłanie jej w formie elektronicznej na adres e-mail: </w:t>
      </w:r>
      <w:hyperlink r:id="rId8" w:history="1">
        <w:r w:rsidRPr="002F4E92">
          <w:rPr>
            <w:rFonts w:eastAsia="Times New Roman" w:cstheme="minorHAnsi"/>
            <w:color w:val="4472C4" w:themeColor="accent5"/>
            <w:kern w:val="0"/>
            <w:u w:val="single"/>
            <w:bdr w:val="none" w:sz="0" w:space="0" w:color="auto" w:frame="1"/>
            <w:lang w:eastAsia="pl-PL"/>
            <w14:ligatures w14:val="none"/>
          </w:rPr>
          <w:t>fers@rops-bialystok.pl</w:t>
        </w:r>
      </w:hyperlink>
      <w:r w:rsidRPr="00CF558E">
        <w:rPr>
          <w:rFonts w:cstheme="minorHAnsi"/>
        </w:rPr>
        <w:t>,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 bądź dostarczenie osobiście lub pocztą tradycyjną na adres ROPS w Białymstoku: ul. gen. George’a </w:t>
      </w:r>
      <w:proofErr w:type="spellStart"/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Smitha</w:t>
      </w:r>
      <w:proofErr w:type="spellEnd"/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Pattona 8, 15- 688 Białystok 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dnia </w:t>
      </w:r>
      <w:r w:rsidR="0064051F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02.03.2026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r.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Osobą do kontaktu w przedmiotowej sprawie jest Pani </w:t>
      </w:r>
      <w:r w:rsidR="00CC1BF8">
        <w:rPr>
          <w:rFonts w:eastAsia="Times New Roman" w:cstheme="minorHAnsi"/>
          <w:color w:val="111111"/>
          <w:kern w:val="0"/>
          <w:lang w:eastAsia="pl-PL"/>
          <w14:ligatures w14:val="none"/>
        </w:rPr>
        <w:t>Anna Marczuk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, tel. 85 744 72 75. Serdecznie zapraszamy do udziału.</w:t>
      </w:r>
    </w:p>
    <w:p w14:paraId="0CA6B00C" w14:textId="77777777" w:rsidR="00BD3F4C" w:rsidRPr="003605D4" w:rsidRDefault="00BD3F4C" w:rsidP="00E05C9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7B15735B" w14:textId="77777777" w:rsidR="0089705C" w:rsidRDefault="0089705C" w:rsidP="0089705C">
      <w:pPr>
        <w:spacing w:after="0" w:line="240" w:lineRule="auto"/>
        <w:ind w:left="4111"/>
        <w:jc w:val="center"/>
      </w:pPr>
      <w:r>
        <w:t>DYREKTOR</w:t>
      </w:r>
    </w:p>
    <w:p w14:paraId="00F76E7B" w14:textId="77777777" w:rsidR="0089705C" w:rsidRDefault="0089705C" w:rsidP="0089705C">
      <w:pPr>
        <w:spacing w:after="0" w:line="240" w:lineRule="auto"/>
        <w:ind w:left="4111"/>
        <w:jc w:val="center"/>
      </w:pPr>
      <w:r>
        <w:t>REGIONALNEGO OŚRODKA POLITYKI SPOŁECZNEJ</w:t>
      </w:r>
    </w:p>
    <w:p w14:paraId="2F560EDF" w14:textId="77777777" w:rsidR="0089705C" w:rsidRDefault="0089705C" w:rsidP="0089705C">
      <w:pPr>
        <w:spacing w:after="0" w:line="240" w:lineRule="auto"/>
        <w:ind w:left="4111"/>
        <w:jc w:val="center"/>
      </w:pPr>
      <w:r>
        <w:t>W BIAŁYMSTOKU</w:t>
      </w:r>
    </w:p>
    <w:p w14:paraId="13853E9B" w14:textId="77777777" w:rsidR="0089705C" w:rsidRDefault="0089705C" w:rsidP="0089705C">
      <w:pPr>
        <w:spacing w:after="0" w:line="240" w:lineRule="auto"/>
        <w:ind w:left="4111"/>
        <w:jc w:val="center"/>
      </w:pPr>
      <w:r>
        <w:t>BOŻENA TOMASZEWSKA</w:t>
      </w:r>
    </w:p>
    <w:p w14:paraId="407F55EF" w14:textId="6C8A9C96" w:rsidR="008C01D3" w:rsidRPr="00E05C95" w:rsidRDefault="0089705C" w:rsidP="00E05C95">
      <w:pPr>
        <w:spacing w:after="0" w:line="240" w:lineRule="auto"/>
        <w:ind w:left="4111"/>
        <w:jc w:val="center"/>
      </w:pPr>
      <w:r>
        <w:t>/podpisano elektronicznie/</w:t>
      </w:r>
    </w:p>
    <w:p w14:paraId="708EAD80" w14:textId="77777777" w:rsidR="00445105" w:rsidRDefault="00445105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B3B05B0" w14:textId="77777777" w:rsidR="006832C1" w:rsidRDefault="006832C1" w:rsidP="000422EF">
      <w:pPr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7E5FB892" w14:textId="47138BD9" w:rsidR="00445105" w:rsidRPr="00071995" w:rsidRDefault="00445105" w:rsidP="000422EF">
      <w:pPr>
        <w:spacing w:after="0" w:line="276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071995">
        <w:rPr>
          <w:rFonts w:eastAsia="Times New Roman" w:cstheme="minorHAnsi"/>
          <w:color w:val="111111"/>
          <w:kern w:val="0"/>
          <w:lang w:eastAsia="pl-PL"/>
          <w14:ligatures w14:val="none"/>
        </w:rPr>
        <w:t>W załączeniu:</w:t>
      </w: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</w:p>
    <w:p w14:paraId="3938B5DF" w14:textId="77777777" w:rsidR="00445105" w:rsidRPr="00071995" w:rsidRDefault="00445105" w:rsidP="000422EF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</w:pP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>Karta zgłoszeniowa</w:t>
      </w:r>
    </w:p>
    <w:p w14:paraId="74B43F34" w14:textId="77777777" w:rsidR="00445105" w:rsidRPr="00071995" w:rsidRDefault="00445105" w:rsidP="000422EF">
      <w:pPr>
        <w:pStyle w:val="Akapitzlist"/>
        <w:numPr>
          <w:ilvl w:val="0"/>
          <w:numId w:val="1"/>
        </w:numPr>
        <w:tabs>
          <w:tab w:val="left" w:pos="3495"/>
        </w:tabs>
        <w:spacing w:line="276" w:lineRule="auto"/>
      </w:pP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>Klauzula informacyjna ROPS w Białymstoku oraz klauzula informacyjna Ministra właściwego do spraw rozwoju regionalnego oraz Ministra Rodziny, Pracy i Polityki</w:t>
      </w:r>
    </w:p>
    <w:p w14:paraId="74F24EEA" w14:textId="77777777" w:rsidR="00445105" w:rsidRPr="00DC7E35" w:rsidRDefault="00445105" w:rsidP="00445105">
      <w:pPr>
        <w:spacing w:after="0" w:line="360" w:lineRule="auto"/>
        <w:rPr>
          <w:rFonts w:eastAsia="Times New Roman" w:cstheme="minorHAns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</w:p>
    <w:p w14:paraId="0ECA614B" w14:textId="77777777" w:rsidR="00445105" w:rsidRPr="009E6621" w:rsidRDefault="00445105">
      <w:pPr>
        <w:tabs>
          <w:tab w:val="left" w:pos="3495"/>
        </w:tabs>
      </w:pPr>
    </w:p>
    <w:sectPr w:rsidR="00445105" w:rsidRPr="009E6621" w:rsidSect="00DE7FD0">
      <w:headerReference w:type="default" r:id="rId9"/>
      <w:pgSz w:w="11906" w:h="16838"/>
      <w:pgMar w:top="1701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598C" w14:textId="77777777" w:rsidR="00D02F91" w:rsidRDefault="00D02F91" w:rsidP="00EA5C36">
      <w:pPr>
        <w:spacing w:after="0" w:line="240" w:lineRule="auto"/>
      </w:pPr>
      <w:r>
        <w:separator/>
      </w:r>
    </w:p>
  </w:endnote>
  <w:endnote w:type="continuationSeparator" w:id="0">
    <w:p w14:paraId="747D9B3A" w14:textId="77777777" w:rsidR="00D02F91" w:rsidRDefault="00D02F91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7424" w14:textId="77777777" w:rsidR="00D02F91" w:rsidRDefault="00D02F91" w:rsidP="00EA5C36">
      <w:pPr>
        <w:spacing w:after="0" w:line="240" w:lineRule="auto"/>
      </w:pPr>
      <w:r>
        <w:separator/>
      </w:r>
    </w:p>
  </w:footnote>
  <w:footnote w:type="continuationSeparator" w:id="0">
    <w:p w14:paraId="69364FFD" w14:textId="77777777" w:rsidR="00D02F91" w:rsidRDefault="00D02F91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355601129" name="Obraz 355601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A3D"/>
    <w:multiLevelType w:val="hybridMultilevel"/>
    <w:tmpl w:val="5174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748"/>
    <w:multiLevelType w:val="hybridMultilevel"/>
    <w:tmpl w:val="17600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2140721">
    <w:abstractNumId w:val="1"/>
  </w:num>
  <w:num w:numId="2" w16cid:durableId="12202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14BE8"/>
    <w:rsid w:val="000422EF"/>
    <w:rsid w:val="00071405"/>
    <w:rsid w:val="00071995"/>
    <w:rsid w:val="00077A23"/>
    <w:rsid w:val="001472D4"/>
    <w:rsid w:val="00157801"/>
    <w:rsid w:val="001A4124"/>
    <w:rsid w:val="001B7961"/>
    <w:rsid w:val="003605D4"/>
    <w:rsid w:val="00364021"/>
    <w:rsid w:val="003A0FC8"/>
    <w:rsid w:val="003B232A"/>
    <w:rsid w:val="004448CC"/>
    <w:rsid w:val="00445105"/>
    <w:rsid w:val="00466E0B"/>
    <w:rsid w:val="00515F16"/>
    <w:rsid w:val="00573012"/>
    <w:rsid w:val="0064051F"/>
    <w:rsid w:val="006832C1"/>
    <w:rsid w:val="006D3CE5"/>
    <w:rsid w:val="007221CC"/>
    <w:rsid w:val="00727DC6"/>
    <w:rsid w:val="0075238C"/>
    <w:rsid w:val="007C0620"/>
    <w:rsid w:val="007F5231"/>
    <w:rsid w:val="008053AE"/>
    <w:rsid w:val="00860263"/>
    <w:rsid w:val="00860971"/>
    <w:rsid w:val="0089705C"/>
    <w:rsid w:val="008B4326"/>
    <w:rsid w:val="008C01D3"/>
    <w:rsid w:val="008F1193"/>
    <w:rsid w:val="009E6621"/>
    <w:rsid w:val="00A47F7C"/>
    <w:rsid w:val="00AC3E32"/>
    <w:rsid w:val="00B2032C"/>
    <w:rsid w:val="00BB5502"/>
    <w:rsid w:val="00BB73B2"/>
    <w:rsid w:val="00BD3F4C"/>
    <w:rsid w:val="00C929B8"/>
    <w:rsid w:val="00CC1BF8"/>
    <w:rsid w:val="00CD3456"/>
    <w:rsid w:val="00D02F91"/>
    <w:rsid w:val="00DD6A7D"/>
    <w:rsid w:val="00DE7FD0"/>
    <w:rsid w:val="00E05C95"/>
    <w:rsid w:val="00E54B39"/>
    <w:rsid w:val="00E629BB"/>
    <w:rsid w:val="00EA5C36"/>
    <w:rsid w:val="00EF42E4"/>
    <w:rsid w:val="00F56264"/>
    <w:rsid w:val="00F63323"/>
    <w:rsid w:val="00F97451"/>
    <w:rsid w:val="00FA648C"/>
    <w:rsid w:val="00FB63F5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table" w:styleId="Tabela-Siatka">
    <w:name w:val="Table Grid"/>
    <w:basedOn w:val="Standardowy"/>
    <w:uiPriority w:val="39"/>
    <w:rsid w:val="00CD345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6840-208E-4EC3-950B-840F140B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22</cp:revision>
  <cp:lastPrinted>2026-02-23T11:50:00Z</cp:lastPrinted>
  <dcterms:created xsi:type="dcterms:W3CDTF">2024-02-28T13:24:00Z</dcterms:created>
  <dcterms:modified xsi:type="dcterms:W3CDTF">2026-02-23T11:52:00Z</dcterms:modified>
</cp:coreProperties>
</file>